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4tzwybsxc0hu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22. Rapid Spanning Tree Protocol (RSTP)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0bplsh081nn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Comparison of STP Versions (Standard vs. Cisco)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098800"/>
            <wp:effectExtent b="0" l="0" r="0" t="0"/>
            <wp:docPr descr="STP Comparison" id="5" name="image5.png"/>
            <a:graphic>
              <a:graphicData uri="http://schemas.openxmlformats.org/drawingml/2006/picture">
                <pic:pic>
                  <pic:nvPicPr>
                    <pic:cNvPr descr="STP Comparison"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802.1w</w:t>
      </w:r>
      <w:r w:rsidDel="00000000" w:rsidR="00000000" w:rsidRPr="00000000">
        <w:rPr>
          <w:rtl w:val="0"/>
        </w:rPr>
        <w:t xml:space="preserve"> is the main focus for most use cases.</w:t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MSTP (802.1s)</w:t>
      </w:r>
      <w:r w:rsidDel="00000000" w:rsidR="00000000" w:rsidRPr="00000000">
        <w:rPr>
          <w:rtl w:val="0"/>
        </w:rPr>
        <w:t xml:space="preserve"> is suitable for </w:t>
      </w:r>
      <w:r w:rsidDel="00000000" w:rsidR="00000000" w:rsidRPr="00000000">
        <w:rPr>
          <w:b w:val="1"/>
          <w:rtl w:val="0"/>
        </w:rPr>
        <w:t xml:space="preserve">very large networks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985o3oi0fga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What is Rapid Per-VLAN Spanning Tree Plus?</w:t>
      </w:r>
    </w:p>
    <w:p w:rsidR="00000000" w:rsidDel="00000000" w:rsidP="00000000" w:rsidRDefault="00000000" w:rsidRPr="00000000" w14:paraId="00000008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RSTP is not a time-based algorithm like </w:t>
      </w:r>
      <w:r w:rsidDel="00000000" w:rsidR="00000000" w:rsidRPr="00000000">
        <w:rPr>
          <w:b w:val="1"/>
          <w:rtl w:val="0"/>
        </w:rPr>
        <w:t xml:space="preserve">802.1D</w:t>
      </w:r>
      <w:r w:rsidDel="00000000" w:rsidR="00000000" w:rsidRPr="00000000">
        <w:rPr>
          <w:rtl w:val="0"/>
        </w:rPr>
        <w:t xml:space="preserve">.</w:t>
        <w:br w:type="textWrapping"/>
        <w:t xml:space="preserve"> It improves upon the 30+ seconds that </w:t>
      </w:r>
      <w:r w:rsidDel="00000000" w:rsidR="00000000" w:rsidRPr="00000000">
        <w:rPr>
          <w:b w:val="1"/>
          <w:rtl w:val="0"/>
        </w:rPr>
        <w:t xml:space="preserve">802.1D</w:t>
      </w:r>
      <w:r w:rsidDel="00000000" w:rsidR="00000000" w:rsidRPr="00000000">
        <w:rPr>
          <w:rtl w:val="0"/>
        </w:rPr>
        <w:t xml:space="preserve"> takes to move a link to forwarding by using a new handshake mechanism, allowing ports to move directly to forwarding.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n7prrt66uay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Similarities Between STP and RSTP</w:t>
      </w:r>
    </w:p>
    <w:p w:rsidR="00000000" w:rsidDel="00000000" w:rsidP="00000000" w:rsidRDefault="00000000" w:rsidRPr="00000000" w14:paraId="0000000B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Both </w:t>
      </w:r>
      <w:r w:rsidDel="00000000" w:rsidR="00000000" w:rsidRPr="00000000">
        <w:rPr>
          <w:b w:val="1"/>
          <w:rtl w:val="0"/>
        </w:rPr>
        <w:t xml:space="preserve">block specific ports</w:t>
      </w:r>
      <w:r w:rsidDel="00000000" w:rsidR="00000000" w:rsidRPr="00000000">
        <w:rPr>
          <w:rtl w:val="0"/>
        </w:rPr>
        <w:t xml:space="preserve"> to prevent Layer 2 loops.</w:t>
      </w:r>
    </w:p>
    <w:p w:rsidR="00000000" w:rsidDel="00000000" w:rsidP="00000000" w:rsidRDefault="00000000" w:rsidRPr="00000000" w14:paraId="0000000C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Both elect a </w:t>
      </w:r>
      <w:r w:rsidDel="00000000" w:rsidR="00000000" w:rsidRPr="00000000">
        <w:rPr>
          <w:b w:val="1"/>
          <w:rtl w:val="0"/>
        </w:rPr>
        <w:t xml:space="preserve">Root Bridge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Root Ports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Designated Ports</w:t>
      </w:r>
      <w:r w:rsidDel="00000000" w:rsidR="00000000" w:rsidRPr="00000000">
        <w:rPr>
          <w:rtl w:val="0"/>
        </w:rPr>
        <w:t xml:space="preserve"> using the same rules.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vr4ozb8lz69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Differences Between STP and RSTP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l1p5ntasi4m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Port Costs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517900"/>
            <wp:effectExtent b="0" l="0" r="0" t="0"/>
            <wp:docPr descr="Port Costs" id="3" name="image1.png"/>
            <a:graphic>
              <a:graphicData uri="http://schemas.openxmlformats.org/drawingml/2006/picture">
                <pic:pic>
                  <pic:nvPicPr>
                    <pic:cNvPr descr="Port Costs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(Study and memorize the port costs for both STP and RSTP.)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g0zw5qdfm4k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RSTP Port States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197100"/>
            <wp:effectExtent b="0" l="0" r="0" t="0"/>
            <wp:docPr descr="RSTP Port States" id="6" name="image3.png"/>
            <a:graphic>
              <a:graphicData uri="http://schemas.openxmlformats.org/drawingml/2006/picture">
                <pic:pic>
                  <pic:nvPicPr>
                    <pic:cNvPr descr="RSTP Port States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Discarding State:</w:t>
      </w:r>
    </w:p>
    <w:p w:rsidR="00000000" w:rsidDel="00000000" w:rsidP="00000000" w:rsidRDefault="00000000" w:rsidRPr="00000000" w14:paraId="00000015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Port administratively disabled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shutdown</w:t>
      </w:r>
      <w:r w:rsidDel="00000000" w:rsidR="00000000" w:rsidRPr="00000000">
        <w:rPr>
          <w:rtl w:val="0"/>
        </w:rPr>
        <w:t xml:space="preserve"> command).</w:t>
      </w:r>
    </w:p>
    <w:p w:rsidR="00000000" w:rsidDel="00000000" w:rsidP="00000000" w:rsidRDefault="00000000" w:rsidRPr="00000000" w14:paraId="00000016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Port enabled but blocking traffic to prevent loops.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matfq8kcgcm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RSTP Roles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zxpyz5x7kgq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Root Port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Unchanged from STP.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Closest port to the </w:t>
      </w:r>
      <w:r w:rsidDel="00000000" w:rsidR="00000000" w:rsidRPr="00000000">
        <w:rPr>
          <w:b w:val="1"/>
          <w:rtl w:val="0"/>
        </w:rPr>
        <w:t xml:space="preserve">Root Bridge</w:t>
      </w:r>
      <w:r w:rsidDel="00000000" w:rsidR="00000000" w:rsidRPr="00000000">
        <w:rPr>
          <w:rtl w:val="0"/>
        </w:rPr>
        <w:t xml:space="preserve"> becomes the </w:t>
      </w:r>
      <w:r w:rsidDel="00000000" w:rsidR="00000000" w:rsidRPr="00000000">
        <w:rPr>
          <w:b w:val="1"/>
          <w:rtl w:val="0"/>
        </w:rPr>
        <w:t xml:space="preserve">Root Port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Root Bridge</w:t>
      </w:r>
      <w:r w:rsidDel="00000000" w:rsidR="00000000" w:rsidRPr="00000000">
        <w:rPr>
          <w:rtl w:val="0"/>
        </w:rPr>
        <w:t xml:space="preserve"> itself does not have a </w:t>
      </w:r>
      <w:r w:rsidDel="00000000" w:rsidR="00000000" w:rsidRPr="00000000">
        <w:rPr>
          <w:b w:val="1"/>
          <w:rtl w:val="0"/>
        </w:rPr>
        <w:t xml:space="preserve">Root Port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7btlgj51nsm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Designated Port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Unchanged from STP.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port on a segment (collision domain) that sends the best BPDU becomes the </w:t>
      </w:r>
      <w:r w:rsidDel="00000000" w:rsidR="00000000" w:rsidRPr="00000000">
        <w:rPr>
          <w:b w:val="1"/>
          <w:rtl w:val="0"/>
        </w:rPr>
        <w:t xml:space="preserve">Designated Port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iji0cyq4sp0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Alternate Port</w:t>
      </w:r>
    </w:p>
    <w:p w:rsidR="00000000" w:rsidDel="00000000" w:rsidP="00000000" w:rsidRDefault="00000000" w:rsidRPr="00000000" w14:paraId="00000021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Discarding port that receives a </w:t>
      </w:r>
      <w:r w:rsidDel="00000000" w:rsidR="00000000" w:rsidRPr="00000000">
        <w:rPr>
          <w:b w:val="1"/>
          <w:rtl w:val="0"/>
        </w:rPr>
        <w:t xml:space="preserve">superior BPDU</w:t>
      </w:r>
      <w:r w:rsidDel="00000000" w:rsidR="00000000" w:rsidRPr="00000000">
        <w:rPr>
          <w:rtl w:val="0"/>
        </w:rPr>
        <w:t xml:space="preserve"> from another switch.</w:t>
      </w:r>
    </w:p>
    <w:p w:rsidR="00000000" w:rsidDel="00000000" w:rsidP="00000000" w:rsidRDefault="00000000" w:rsidRPr="00000000" w14:paraId="00000022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Functions as a </w:t>
      </w:r>
      <w:r w:rsidDel="00000000" w:rsidR="00000000" w:rsidRPr="00000000">
        <w:rPr>
          <w:b w:val="1"/>
          <w:rtl w:val="0"/>
        </w:rPr>
        <w:t xml:space="preserve">backup to the Root Port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descr="Alternate Port Example" id="2" name="image7.png"/>
            <a:graphic>
              <a:graphicData uri="http://schemas.openxmlformats.org/drawingml/2006/picture">
                <pic:pic>
                  <pic:nvPicPr>
                    <pic:cNvPr descr="Alternate Port Example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UplinkFast</w:t>
      </w:r>
      <w:r w:rsidDel="00000000" w:rsidR="00000000" w:rsidRPr="00000000">
        <w:rPr>
          <w:rtl w:val="0"/>
        </w:rPr>
        <w:t xml:space="preserve"> functionality is built into RSTP, allowing immediate forwarding upon Root Port failure.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2mgycqvikl1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Backup Port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Discarding port that receives a </w:t>
      </w:r>
      <w:r w:rsidDel="00000000" w:rsidR="00000000" w:rsidRPr="00000000">
        <w:rPr>
          <w:b w:val="1"/>
          <w:rtl w:val="0"/>
        </w:rPr>
        <w:t xml:space="preserve">superior BPDU</w:t>
      </w:r>
      <w:r w:rsidDel="00000000" w:rsidR="00000000" w:rsidRPr="00000000">
        <w:rPr>
          <w:rtl w:val="0"/>
        </w:rPr>
        <w:t xml:space="preserve"> from another interface on the same switch.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Occurs when two interfaces connect to the </w:t>
      </w:r>
      <w:r w:rsidDel="00000000" w:rsidR="00000000" w:rsidRPr="00000000">
        <w:rPr>
          <w:b w:val="1"/>
          <w:rtl w:val="0"/>
        </w:rPr>
        <w:t xml:space="preserve">same collision domain (via a hub)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💡 Hubs are rare in modern networks, so encountering a </w:t>
      </w:r>
      <w:r w:rsidDel="00000000" w:rsidR="00000000" w:rsidRPr="00000000">
        <w:rPr>
          <w:b w:val="1"/>
          <w:rtl w:val="0"/>
        </w:rPr>
        <w:t xml:space="preserve">Backup Port</w:t>
      </w:r>
      <w:r w:rsidDel="00000000" w:rsidR="00000000" w:rsidRPr="00000000">
        <w:rPr>
          <w:rtl w:val="0"/>
        </w:rPr>
        <w:t xml:space="preserve"> is unlikely.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4lwu5y8gve4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RSTP and STP Compatibility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RSTP is </w:t>
      </w:r>
      <w:r w:rsidDel="00000000" w:rsidR="00000000" w:rsidRPr="00000000">
        <w:rPr>
          <w:b w:val="1"/>
          <w:rtl w:val="0"/>
        </w:rPr>
        <w:t xml:space="preserve">backward-compatible</w:t>
      </w:r>
      <w:r w:rsidDel="00000000" w:rsidR="00000000" w:rsidRPr="00000000">
        <w:rPr>
          <w:rtl w:val="0"/>
        </w:rPr>
        <w:t xml:space="preserve"> with classic STP.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Interfaces on RSTP switches connected to STP-enabled switches will operate in </w:t>
      </w:r>
      <w:r w:rsidDel="00000000" w:rsidR="00000000" w:rsidRPr="00000000">
        <w:rPr>
          <w:b w:val="1"/>
          <w:rtl w:val="0"/>
        </w:rPr>
        <w:t xml:space="preserve">classic STP mode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czkaqsauafe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BPDU Differences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895600"/>
            <wp:effectExtent b="0" l="0" r="0" t="0"/>
            <wp:docPr descr="BPDU Differences" id="4" name="image2.png"/>
            <a:graphic>
              <a:graphicData uri="http://schemas.openxmlformats.org/drawingml/2006/picture">
                <pic:pic>
                  <pic:nvPicPr>
                    <pic:cNvPr descr="BPDU Differences"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Classic STP BPDUs</w:t>
      </w:r>
      <w:r w:rsidDel="00000000" w:rsidR="00000000" w:rsidRPr="00000000">
        <w:rPr>
          <w:rtl w:val="0"/>
        </w:rPr>
        <w:t xml:space="preserve"> originate only from the Root Bridge, while other switches forward them.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RSTP BPDUs</w:t>
      </w:r>
      <w:r w:rsidDel="00000000" w:rsidR="00000000" w:rsidRPr="00000000">
        <w:rPr>
          <w:rtl w:val="0"/>
        </w:rPr>
        <w:t xml:space="preserve"> are originated by all switches from their Designated Ports.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48b5v2wi9em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RSTP Link Types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162300"/>
            <wp:effectExtent b="0" l="0" r="0" t="0"/>
            <wp:docPr descr="RSTP Link Types" id="1" name="image6.png"/>
            <a:graphic>
              <a:graphicData uri="http://schemas.openxmlformats.org/drawingml/2006/picture">
                <pic:pic>
                  <pic:nvPicPr>
                    <pic:cNvPr descr="RSTP Link Types"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Edge Ports: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Connected to end hosts.</w:t>
      </w:r>
    </w:p>
    <w:p w:rsidR="00000000" w:rsidDel="00000000" w:rsidP="00000000" w:rsidRDefault="00000000" w:rsidRPr="00000000" w14:paraId="0000003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 loop risk, so they move directly to forwarding (similar to PortFast).</w:t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Command: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spanning-tree portfast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Point-to-Point Ports:</w:t>
        <w:br w:type="textWrapping"/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Directly connected to another switch (full-duplex).</w:t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Command (optional):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spanning-tree link-type point-to-point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Shared Ports:</w:t>
        <w:br w:type="textWrapping"/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Connect to other switches via a hub (half-duplex).</w:t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Command (optional):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spanning-tree link-type shared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j6cciu2gtas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Port Roles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78200"/>
            <wp:effectExtent b="0" l="0" r="0" t="0"/>
            <wp:docPr descr="Port Roles" id="7" name="image4.png"/>
            <a:graphic>
              <a:graphicData uri="http://schemas.openxmlformats.org/drawingml/2006/picture">
                <pic:pic>
                  <pic:nvPicPr>
                    <pic:cNvPr descr="Port Roles"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SW1 (Root Bridge):</w:t>
        <w:br w:type="textWrapping"/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G0/0–G0/3: Designated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SW2:</w:t>
        <w:br w:type="textWrapping"/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G0/0: Root Port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G0/1, G0/3: Designated Ports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G0/2: Backup Port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SW3:</w:t>
        <w:br w:type="textWrapping"/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G0/0, G0/3: Designated Ports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G0/1: Alternate Port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G0/2: Root Port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SW4:</w:t>
        <w:br w:type="textWrapping"/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G0/0: Root Port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G0/1: Alternate Port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G0/2: Designated Port</w:t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356z5doda7h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Link Types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Connections between switches = </w:t>
      </w:r>
      <w:r w:rsidDel="00000000" w:rsidR="00000000" w:rsidRPr="00000000">
        <w:rPr>
          <w:b w:val="1"/>
          <w:rtl w:val="0"/>
        </w:rPr>
        <w:t xml:space="preserve">Point-to-Point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Connections to end hosts = </w:t>
      </w:r>
      <w:r w:rsidDel="00000000" w:rsidR="00000000" w:rsidRPr="00000000">
        <w:rPr>
          <w:b w:val="1"/>
          <w:rtl w:val="0"/>
        </w:rPr>
        <w:t xml:space="preserve">Edge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Connections via a hub = </w:t>
      </w:r>
      <w:r w:rsidDel="00000000" w:rsidR="00000000" w:rsidRPr="00000000">
        <w:rPr>
          <w:b w:val="1"/>
          <w:rtl w:val="0"/>
        </w:rPr>
        <w:t xml:space="preserve">Shared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2" Type="http://schemas.openxmlformats.org/officeDocument/2006/relationships/image" Target="media/image4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